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0EF050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078F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078F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F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078F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078FE">
        <w:rPr>
          <w:noProof/>
          <w:sz w:val="24"/>
          <w:szCs w:val="24"/>
        </w:rPr>
        <w:t>4945</w:t>
      </w:r>
      <w:r w:rsidR="00102979"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078F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078F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078FE">
        <w:rPr>
          <w:sz w:val="24"/>
          <w:szCs w:val="24"/>
        </w:rPr>
        <w:t xml:space="preserve"> </w:t>
      </w:r>
      <w:r w:rsidR="001964A6" w:rsidRPr="00E078FE">
        <w:rPr>
          <w:noProof/>
          <w:sz w:val="24"/>
          <w:szCs w:val="24"/>
        </w:rPr>
        <w:t>50:28:0010105:1030</w:t>
      </w:r>
      <w:r w:rsidRPr="00E078F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078FE">
        <w:rPr>
          <w:sz w:val="24"/>
          <w:szCs w:val="24"/>
        </w:rPr>
        <w:t xml:space="preserve"> – «</w:t>
      </w:r>
      <w:r w:rsidR="00597746" w:rsidRPr="00E078FE">
        <w:rPr>
          <w:noProof/>
          <w:sz w:val="24"/>
          <w:szCs w:val="24"/>
        </w:rPr>
        <w:t>Земли населенных пунктов</w:t>
      </w:r>
      <w:r w:rsidRPr="00E078F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078FE">
        <w:rPr>
          <w:sz w:val="24"/>
          <w:szCs w:val="24"/>
        </w:rPr>
        <w:t xml:space="preserve"> – «</w:t>
      </w:r>
      <w:r w:rsidR="003E59E1" w:rsidRPr="00E078FE">
        <w:rPr>
          <w:noProof/>
          <w:sz w:val="24"/>
          <w:szCs w:val="24"/>
        </w:rPr>
        <w:t>Склад</w:t>
      </w:r>
      <w:r w:rsidRPr="00E078F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078FE">
        <w:rPr>
          <w:sz w:val="24"/>
          <w:szCs w:val="24"/>
        </w:rPr>
        <w:t xml:space="preserve">: </w:t>
      </w:r>
      <w:r w:rsidR="00D1191C" w:rsidRPr="00E078FE">
        <w:rPr>
          <w:noProof/>
          <w:sz w:val="24"/>
          <w:szCs w:val="24"/>
        </w:rPr>
        <w:t>Московская область, г.о. Домодедово, г Домодедово, мкр. Северный, ул Индустриальная</w:t>
      </w:r>
      <w:r w:rsidR="00472CAA" w:rsidRPr="00E078FE">
        <w:rPr>
          <w:sz w:val="24"/>
          <w:szCs w:val="24"/>
        </w:rPr>
        <w:t xml:space="preserve"> </w:t>
      </w:r>
      <w:r w:rsidRPr="00E078F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078F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0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078F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Склад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37924DF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4.9.27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Земельный участок частично расположен: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ИСОГД Московской области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границах ограничений прав на земельный участок, предусмотренных статьей 56 Земельного кодекса Российской Федерации, реестровый номер границы: 50:00:0000000-17.17 :Содержание ограничения (обременения): публичный сервитут.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расположен: Зона с особыми условиями использования территорий – Охранная зона ЛЭП 110 кВ «Пахра-Грач».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санитарно-защитной зоне для проектируемого производственно-складского комплекса ООО «Профсервис».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 в границах санитарно-защитной зоны проектируемого объекта "Асфальтобетонный завод (с асфальтосмесительной установкой </w:t>
      </w:r>
      <w:r w:rsidRPr="00A31FA7">
        <w:rPr>
          <w:rFonts w:ascii="Times New Roman" w:hAnsi="Times New Roman" w:cs="Times New Roman"/>
          <w:noProof/>
          <w:sz w:val="24"/>
          <w:szCs w:val="24"/>
        </w:rPr>
        <w:lastRenderedPageBreak/>
        <w:t>АМОМАТИК-180)".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bookmarkStart w:id="3" w:name="_GoBack"/>
      <w:bookmarkEnd w:id="3"/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0CA1D5C3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расположено сооружение электроэнергетики «КРУН-10 кВ со строительством КЛ 10 кВ от КРУ-10 кВ ПС 500 кВ «Пахра» до КРУН-10 кВ», кадастровый номер 50:28:0010105:956.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-Воздушного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rPr>
          <w:noProof/>
        </w:rPr>
        <w:br/>
        <w:t>-Постановления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rPr>
          <w:noProof/>
        </w:rPr>
        <w:br/>
        <w:t>-СанПиН 2.2.1/2.1.1.1200-03 "Санитарно-защитные зоны и санитарная классификация предприятий, сооружений и иных объектов"; Решения Главного государственного врача по Московской области от 01.09.2022 № 296-04 «Об установлении санитарно-защитной зоны для проектируемого производственно-складского комплекса ООО «Профсервис».</w:t>
      </w:r>
      <w:r w:rsidRPr="00A31FA7">
        <w:rPr>
          <w:noProof/>
        </w:rPr>
        <w:br/>
      </w:r>
      <w:r w:rsidRPr="00A31FA7">
        <w:rPr>
          <w:noProof/>
        </w:rPr>
        <w:lastRenderedPageBreak/>
        <w:t>-Решения Управления Федеральной службы по надзору в сфере защиты прав потребителей и благополучия человека по Московской области от 24.08.2023 г. № 293-03 "Об установлении санитарно-защитной зоны проектируемого объекта "Асфальтобетонный завод (с асфальтосмесительной установкой АМОМАТИК-180)" по адресу: Московская область, Домодедовский г/о, ул. Индустриальная, 3г, на земельных участках с кадастровыми номерами: 50:28:0010105:622, 50:28:0010105:957".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078F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0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078F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078F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АДМИНИСТРАЦИИ ГОРОДСКОГО ОКРУГА ДОМОДЕДОВО </w:t>
            </w:r>
            <w:r w:rsidRPr="00E07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МОСКОВСКОЙ ОБЛАСТИ</w:t>
            </w:r>
          </w:p>
          <w:p w14:paraId="319F2B6E" w14:textId="313631C7" w:rsidR="00FB52C4" w:rsidRPr="00E078F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0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078F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F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078F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0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0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078F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4945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Склад.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2B497" w14:textId="77777777" w:rsidR="00AC412E" w:rsidRDefault="00AC412E" w:rsidP="00195C19">
      <w:r>
        <w:separator/>
      </w:r>
    </w:p>
  </w:endnote>
  <w:endnote w:type="continuationSeparator" w:id="0">
    <w:p w14:paraId="1C8D6BC9" w14:textId="77777777" w:rsidR="00AC412E" w:rsidRDefault="00AC412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DDD9C" w14:textId="77777777" w:rsidR="00AC412E" w:rsidRDefault="00AC412E" w:rsidP="00195C19">
      <w:r>
        <w:separator/>
      </w:r>
    </w:p>
  </w:footnote>
  <w:footnote w:type="continuationSeparator" w:id="0">
    <w:p w14:paraId="5A7E9637" w14:textId="77777777" w:rsidR="00AC412E" w:rsidRDefault="00AC412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412E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8FE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BAEEA-DBDD-4C88-9802-67B2CF7B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3884</Words>
  <Characters>22144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2025-10-07T08:19:00Z</dcterms:created>
  <dcterms:modified xsi:type="dcterms:W3CDTF">2025-10-07T08:19:00Z</dcterms:modified>
</cp:coreProperties>
</file>